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2A0A930B" w14:textId="12D6AA37" w:rsidR="63412AA5" w:rsidRDefault="63412AA5" w:rsidP="14FE4678">
      <w:pPr>
        <w:jc w:val="center"/>
      </w:pPr>
      <w:r w:rsidRPr="14FE4678">
        <w:rPr>
          <w:rFonts w:asciiTheme="minorHAnsi" w:hAnsiTheme="minorHAnsi" w:cstheme="minorBidi"/>
          <w:b/>
          <w:bCs/>
        </w:rPr>
        <w:t>July 18. 2023</w:t>
      </w:r>
    </w:p>
    <w:p w14:paraId="50841633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 xml:space="preserve">Zoom online </w:t>
      </w:r>
      <w:proofErr w:type="gramStart"/>
      <w:r w:rsidRPr="004E2204">
        <w:rPr>
          <w:rFonts w:asciiTheme="minorHAnsi" w:hAnsiTheme="minorHAnsi" w:cstheme="minorHAnsi"/>
          <w:b/>
        </w:rPr>
        <w:t>meeting</w:t>
      </w:r>
      <w:proofErr w:type="gramEnd"/>
    </w:p>
    <w:p w14:paraId="41FBB243" w14:textId="77777777" w:rsidR="00445BCF" w:rsidRPr="004E2204" w:rsidRDefault="00000000" w:rsidP="00767C62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10">
        <w:r w:rsidR="00445BCF" w:rsidRPr="14FE4678">
          <w:rPr>
            <w:rStyle w:val="Hyperlink"/>
            <w:rFonts w:asciiTheme="minorHAnsi" w:hAnsiTheme="minorHAnsi" w:cstheme="minorBidi"/>
            <w:sz w:val="20"/>
            <w:szCs w:val="20"/>
          </w:rPr>
          <w:t>https://us02web.zoom.us/j/89421693549?pwd=emJ4Qy9HQUpLYUZZZi9EeVhDcGYzdz09</w:t>
        </w:r>
      </w:hyperlink>
      <w:r w:rsidR="00445BCF" w:rsidRPr="14FE4678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96D2530" w14:textId="49C01FF4" w:rsidR="5A4BF960" w:rsidRDefault="5A4BF960" w:rsidP="14FE4678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14FE4678">
        <w:rPr>
          <w:rFonts w:asciiTheme="minorHAnsi" w:hAnsiTheme="minorHAnsi" w:cstheme="minorBidi"/>
          <w:b/>
          <w:bCs/>
          <w:sz w:val="20"/>
          <w:szCs w:val="20"/>
        </w:rPr>
        <w:t xml:space="preserve">In Person- Capitol </w:t>
      </w:r>
      <w:proofErr w:type="spellStart"/>
      <w:r w:rsidRPr="14FE4678">
        <w:rPr>
          <w:rFonts w:asciiTheme="minorHAnsi" w:hAnsiTheme="minorHAnsi" w:cstheme="minorBidi"/>
          <w:b/>
          <w:bCs/>
          <w:sz w:val="20"/>
          <w:szCs w:val="20"/>
        </w:rPr>
        <w:t>Bldg</w:t>
      </w:r>
      <w:proofErr w:type="spellEnd"/>
      <w:r w:rsidRPr="14FE4678">
        <w:rPr>
          <w:rFonts w:asciiTheme="minorHAnsi" w:hAnsiTheme="minorHAnsi" w:cstheme="minorBidi"/>
          <w:b/>
          <w:bCs/>
          <w:sz w:val="20"/>
          <w:szCs w:val="20"/>
        </w:rPr>
        <w:t>, Columbia Room, Olympia</w:t>
      </w:r>
    </w:p>
    <w:p w14:paraId="0A37501D" w14:textId="77777777" w:rsidR="00154122" w:rsidRPr="00445BCF" w:rsidRDefault="00154122" w:rsidP="00D662E1">
      <w:pPr>
        <w:rPr>
          <w:rFonts w:asciiTheme="minorHAnsi" w:hAnsiTheme="minorHAnsi" w:cstheme="minorHAnsi"/>
          <w:b/>
        </w:rPr>
      </w:pPr>
    </w:p>
    <w:p w14:paraId="1DFB5788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6932D90C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5DAB6C7B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Layout w:type="fixed"/>
        <w:tblLook w:val="01A0" w:firstRow="1" w:lastRow="0" w:firstColumn="1" w:lastColumn="1" w:noHBand="0" w:noVBand="0"/>
      </w:tblPr>
      <w:tblGrid>
        <w:gridCol w:w="1524"/>
        <w:gridCol w:w="5714"/>
        <w:gridCol w:w="2122"/>
      </w:tblGrid>
      <w:tr w:rsidR="35A5608F" w14:paraId="50BC936A" w14:textId="77777777" w:rsidTr="00563531">
        <w:trPr>
          <w:trHeight w:val="15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770667B4" w14:textId="64C3BDD9" w:rsidR="35A5608F" w:rsidRDefault="35A5608F" w:rsidP="35A560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6DD0B67" w14:textId="0B1349F7" w:rsidR="35A5608F" w:rsidRDefault="35A5608F" w:rsidP="35A5608F">
            <w:pPr>
              <w:jc w:val="center"/>
            </w:pPr>
            <w:r w:rsidRPr="35A5608F">
              <w:rPr>
                <w:rFonts w:ascii="Calibri" w:eastAsia="Calibri" w:hAnsi="Calibri" w:cs="Calibri"/>
                <w:b/>
                <w:bCs/>
                <w:color w:val="000000" w:themeColor="text1"/>
              </w:rPr>
              <w:t>General Membership Session</w:t>
            </w:r>
          </w:p>
          <w:p w14:paraId="1E5767F0" w14:textId="0D410307" w:rsidR="35A5608F" w:rsidRDefault="35A5608F" w:rsidP="35A5608F">
            <w:pPr>
              <w:jc w:val="center"/>
            </w:pPr>
            <w:r w:rsidRPr="35A5608F">
              <w:rPr>
                <w:rFonts w:ascii="Calibri" w:eastAsia="Calibri" w:hAnsi="Calibri" w:cs="Calibri"/>
                <w:color w:val="000000" w:themeColor="text1"/>
              </w:rPr>
              <w:t>Open to ICSEW Members and Guests</w:t>
            </w:r>
          </w:p>
          <w:p w14:paraId="7727AB62" w14:textId="369B535D" w:rsidR="35A5608F" w:rsidRDefault="35A5608F" w:rsidP="35A5608F">
            <w:pPr>
              <w:jc w:val="center"/>
            </w:pPr>
            <w:r w:rsidRPr="35A5608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</w:tr>
      <w:tr w:rsidR="35A5608F" w14:paraId="0F354BEA" w14:textId="77777777" w:rsidTr="00563531">
        <w:trPr>
          <w:trHeight w:val="15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3E6F0F" w14:textId="7F36C7B0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8:30 – 9:00</w:t>
            </w:r>
          </w:p>
        </w:tc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F108DB9" w14:textId="1EC378B2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D94316" w14:textId="7A573354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Membership</w:t>
            </w:r>
          </w:p>
        </w:tc>
      </w:tr>
      <w:tr w:rsidR="35A5608F" w14:paraId="3C66FCC8" w14:textId="77777777" w:rsidTr="00563531">
        <w:trPr>
          <w:trHeight w:val="765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1B18601" w14:textId="5204F3F8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C9E23B2" w14:textId="29E73A4B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Zoom Begins 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03E8D9F" w14:textId="60390C50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Siri Olsen</w:t>
            </w:r>
          </w:p>
        </w:tc>
      </w:tr>
      <w:tr w:rsidR="35A5608F" w14:paraId="4AC63AF3" w14:textId="77777777" w:rsidTr="00563531">
        <w:trPr>
          <w:trHeight w:val="735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76D0679" w14:textId="7F6F115E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9:00 – 9:15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564CBA" w14:textId="555918CF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Welcome-Opening Remarks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CAD9C3" w14:textId="35C6AD21" w:rsidR="35A5608F" w:rsidRPr="00563531" w:rsidRDefault="35A5608F">
            <w:r w:rsidRPr="005635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Deirdre Bissonnette</w:t>
            </w:r>
          </w:p>
          <w:p w14:paraId="5EB5A001" w14:textId="2C7E81CB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5A5608F" w14:paraId="598FF85E" w14:textId="77777777" w:rsidTr="00563531">
        <w:trPr>
          <w:trHeight w:val="795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39F124C" w14:textId="303F262B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9:15-10:15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41926A" w14:textId="74ABCEAC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Awards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452E35A" w14:textId="26E6FAB7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6C10501" w14:textId="7173E6F0" w:rsidR="35A5608F" w:rsidRPr="00563531" w:rsidRDefault="35A5608F">
            <w:r w:rsidRPr="005635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Deirdre Bissonnette</w:t>
            </w:r>
          </w:p>
          <w:p w14:paraId="0D761FB4" w14:textId="72B86317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5A5608F" w14:paraId="4E81C2BB" w14:textId="77777777" w:rsidTr="00563531">
        <w:trPr>
          <w:trHeight w:val="705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28E9CAC" w14:textId="69F546EA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10:15-10:30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AF632B9" w14:textId="1D271FF1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4813AA" w14:textId="2BE08A6F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5A5608F" w14:paraId="6CD5D9F7" w14:textId="77777777" w:rsidTr="00563531">
        <w:trPr>
          <w:trHeight w:val="69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4368F81" w14:textId="5DBD9198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10:30-11:00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11C794C" w14:textId="62F1F20C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Washington State Women’s Commission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72F290" w14:textId="469DA5E4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Ann Simon</w:t>
            </w:r>
          </w:p>
        </w:tc>
      </w:tr>
      <w:tr w:rsidR="35A5608F" w14:paraId="6B83416E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3EA1DB" w14:textId="48A7C37F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11:00-11:15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58062E7" w14:textId="5964E41C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KEYNOTE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444707" w14:textId="7E3C3852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TBD</w:t>
            </w:r>
          </w:p>
        </w:tc>
      </w:tr>
      <w:tr w:rsidR="35A5608F" w14:paraId="223733F4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3B71CE" w14:textId="4E780023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11:15-12:00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3D8616F" w14:textId="1380DE7B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Group Photo, Headshots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527442" w14:textId="6147A8DE" w:rsidR="35A5608F" w:rsidRPr="00563531" w:rsidRDefault="35A5608F"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All </w:t>
            </w:r>
          </w:p>
        </w:tc>
      </w:tr>
      <w:tr w:rsidR="00563531" w14:paraId="244F5108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4E4BDC" w14:textId="08AE414C" w:rsidR="00563531" w:rsidRPr="00563531" w:rsidRDefault="00563531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11:15-12:00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AC11794" w14:textId="31ED38C0" w:rsidR="00563531" w:rsidRPr="00563531" w:rsidRDefault="00563531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ZOOM Breakout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CB26EBE" w14:textId="3F297220" w:rsidR="00563531" w:rsidRPr="00563531" w:rsidRDefault="00563531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Siri Olsen</w:t>
            </w:r>
          </w:p>
        </w:tc>
      </w:tr>
      <w:tr w:rsidR="35A5608F" w14:paraId="61E98A50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0CBBA03" w14:textId="527F7D1C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CC3A0D" w14:textId="43758E68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ZOOM CONCLUDES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E1A626" w14:textId="1149A5AB" w:rsidR="35A5608F" w:rsidRPr="00563531" w:rsidRDefault="35A5608F" w:rsidP="35A5608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353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Siri Olsen</w:t>
            </w:r>
          </w:p>
        </w:tc>
      </w:tr>
      <w:tr w:rsidR="35A5608F" w14:paraId="6EFFB05A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660F31C" w14:textId="637B6ED5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12:00-1:00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87B2C96" w14:textId="727A4706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3B84CD1" w14:textId="6F545E98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All</w:t>
            </w:r>
          </w:p>
        </w:tc>
      </w:tr>
      <w:tr w:rsidR="35A5608F" w14:paraId="043C5917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87F4BB3" w14:textId="30CBEDFC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1:00-1:50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91702C" w14:textId="773E0105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Capitol Tour 1/Breakout Session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880EA7" w14:textId="151B5754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5A5608F" w14:paraId="327F30B2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0133F0D" w14:textId="12CA3A08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2:00-2:50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F7855A" w14:textId="17195709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Capitol Tour 2/Breakout Session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668C14B" w14:textId="36B6EBE3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5A5608F" w14:paraId="31E33E0F" w14:textId="77777777" w:rsidTr="00563531">
        <w:trPr>
          <w:trHeight w:val="7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DE5B69" w14:textId="7E2FCF49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3:00</w:t>
            </w:r>
          </w:p>
        </w:tc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F58D70C" w14:textId="25DB82F7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Closing Remarks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8831C8" w14:textId="00C4E7D3" w:rsidR="35A5608F" w:rsidRDefault="35A5608F">
            <w:r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Deirdre </w:t>
            </w:r>
            <w:r w:rsidR="00563531" w:rsidRPr="35A560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Bissonnette</w:t>
            </w:r>
          </w:p>
        </w:tc>
      </w:tr>
    </w:tbl>
    <w:p w14:paraId="41C8F396" w14:textId="71498F3A" w:rsidR="00B81A72" w:rsidRPr="00445BCF" w:rsidRDefault="00B81A72" w:rsidP="35A5608F">
      <w:pPr>
        <w:rPr>
          <w:rFonts w:asciiTheme="minorHAnsi" w:hAnsiTheme="minorHAnsi" w:cstheme="minorBidi"/>
        </w:rPr>
      </w:pPr>
    </w:p>
    <w:sectPr w:rsidR="00B81A72" w:rsidRPr="00445BC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6259" w14:textId="77777777" w:rsidR="00F51715" w:rsidRDefault="00F51715" w:rsidP="00F07D33">
      <w:r>
        <w:separator/>
      </w:r>
    </w:p>
  </w:endnote>
  <w:endnote w:type="continuationSeparator" w:id="0">
    <w:p w14:paraId="36198D5B" w14:textId="77777777" w:rsidR="00F51715" w:rsidRDefault="00F51715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563531" w14:paraId="5DFD40B6" w14:textId="77777777" w:rsidTr="35A5608F">
      <w:trPr>
        <w:trHeight w:val="300"/>
      </w:trPr>
      <w:tc>
        <w:tcPr>
          <w:tcW w:w="3120" w:type="dxa"/>
        </w:tcPr>
        <w:p w14:paraId="6559B87F" w14:textId="3607CD1D" w:rsidR="00563531" w:rsidRDefault="00563531" w:rsidP="35A5608F">
          <w:pPr>
            <w:pStyle w:val="Header"/>
            <w:ind w:left="-115"/>
          </w:pPr>
        </w:p>
      </w:tc>
      <w:tc>
        <w:tcPr>
          <w:tcW w:w="3120" w:type="dxa"/>
        </w:tcPr>
        <w:p w14:paraId="13B9D399" w14:textId="5AF7D4B8" w:rsidR="00563531" w:rsidRDefault="00563531" w:rsidP="35A5608F">
          <w:pPr>
            <w:pStyle w:val="Header"/>
            <w:ind w:right="-115"/>
            <w:jc w:val="right"/>
          </w:pPr>
        </w:p>
      </w:tc>
    </w:tr>
  </w:tbl>
  <w:p w14:paraId="29155F37" w14:textId="40F26F03" w:rsidR="35A5608F" w:rsidRDefault="35A5608F" w:rsidP="35A5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B10E" w14:textId="77777777" w:rsidR="00F51715" w:rsidRDefault="00F51715" w:rsidP="00F07D33">
      <w:r>
        <w:separator/>
      </w:r>
    </w:p>
  </w:footnote>
  <w:footnote w:type="continuationSeparator" w:id="0">
    <w:p w14:paraId="16F76228" w14:textId="77777777" w:rsidR="00F51715" w:rsidRDefault="00F51715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F07D33" w:rsidRDefault="00000000">
    <w:pPr>
      <w:pStyle w:val="Header"/>
    </w:pPr>
    <w:r>
      <w:rPr>
        <w:noProof/>
      </w:rPr>
      <w:pict w14:anchorId="719A8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1038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A2F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000000">
      <w:rPr>
        <w:rFonts w:asciiTheme="minorHAnsi" w:hAnsiTheme="minorHAnsi" w:cstheme="minorHAnsi"/>
        <w:noProof/>
        <w:sz w:val="22"/>
        <w:szCs w:val="22"/>
      </w:rPr>
      <w:pict w14:anchorId="7FD95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1039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467704A3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07D33" w:rsidRDefault="00000000">
    <w:pPr>
      <w:pStyle w:val="Header"/>
    </w:pPr>
    <w:r>
      <w:rPr>
        <w:noProof/>
      </w:rPr>
      <w:pict w14:anchorId="63B8E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1037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96497">
    <w:abstractNumId w:val="0"/>
  </w:num>
  <w:num w:numId="2" w16cid:durableId="859198660">
    <w:abstractNumId w:val="3"/>
  </w:num>
  <w:num w:numId="3" w16cid:durableId="83956952">
    <w:abstractNumId w:val="2"/>
  </w:num>
  <w:num w:numId="4" w16cid:durableId="143674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425D2"/>
    <w:rsid w:val="000A64C6"/>
    <w:rsid w:val="000C794D"/>
    <w:rsid w:val="001363F3"/>
    <w:rsid w:val="00147FC9"/>
    <w:rsid w:val="00154122"/>
    <w:rsid w:val="001871C9"/>
    <w:rsid w:val="001C3497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703AB"/>
    <w:rsid w:val="00382E9E"/>
    <w:rsid w:val="003A44C1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32927"/>
    <w:rsid w:val="0055025E"/>
    <w:rsid w:val="00552D09"/>
    <w:rsid w:val="00553A49"/>
    <w:rsid w:val="005546DA"/>
    <w:rsid w:val="00563531"/>
    <w:rsid w:val="00583F8B"/>
    <w:rsid w:val="005D0BBE"/>
    <w:rsid w:val="005F5FEB"/>
    <w:rsid w:val="00601896"/>
    <w:rsid w:val="00607684"/>
    <w:rsid w:val="00645E46"/>
    <w:rsid w:val="006A12B7"/>
    <w:rsid w:val="00701171"/>
    <w:rsid w:val="00707C69"/>
    <w:rsid w:val="00734DBF"/>
    <w:rsid w:val="00767C62"/>
    <w:rsid w:val="0077461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D0297"/>
    <w:rsid w:val="00944776"/>
    <w:rsid w:val="009774A7"/>
    <w:rsid w:val="00985DCF"/>
    <w:rsid w:val="009F251E"/>
    <w:rsid w:val="00A35814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16D62"/>
    <w:rsid w:val="00C267D1"/>
    <w:rsid w:val="00C45807"/>
    <w:rsid w:val="00C54E7A"/>
    <w:rsid w:val="00C9606C"/>
    <w:rsid w:val="00CB573F"/>
    <w:rsid w:val="00CE4FD3"/>
    <w:rsid w:val="00CF51CC"/>
    <w:rsid w:val="00D4348C"/>
    <w:rsid w:val="00D60A1F"/>
    <w:rsid w:val="00D662E1"/>
    <w:rsid w:val="00DB078D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1715"/>
    <w:rsid w:val="00F56707"/>
    <w:rsid w:val="00F628AF"/>
    <w:rsid w:val="00F64938"/>
    <w:rsid w:val="00F82485"/>
    <w:rsid w:val="14FE4678"/>
    <w:rsid w:val="35A5608F"/>
    <w:rsid w:val="3DA7BBA0"/>
    <w:rsid w:val="56DC6C3B"/>
    <w:rsid w:val="5A4BF960"/>
    <w:rsid w:val="5A86343F"/>
    <w:rsid w:val="634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E39D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9421693549?pwd=emJ4Qy9HQUpLYUZZZi9EeVhDcGYz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  <Image xmlns="f628cfb4-24e4-4c3f-b586-8ac4bc7c77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7" ma:contentTypeDescription="Create a new document." ma:contentTypeScope="" ma:versionID="7ff388c1122f482066216cbc35f040e1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67699027821d666fd9e7fa356bf35965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71acbd-a8f0-471d-8c3b-d747f2072f30"/>
    <ds:schemaRef ds:uri="f628cfb4-24e4-4c3f-b586-8ac4bc7c776a"/>
  </ds:schemaRefs>
</ds:datastoreItem>
</file>

<file path=customXml/itemProps3.xml><?xml version="1.0" encoding="utf-8"?>
<ds:datastoreItem xmlns:ds="http://schemas.openxmlformats.org/officeDocument/2006/customXml" ds:itemID="{2F6989DF-5E46-4216-826A-E2535CA8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Washington State Department of Commerce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Becker, Connie (OAH)</cp:lastModifiedBy>
  <cp:revision>2</cp:revision>
  <dcterms:created xsi:type="dcterms:W3CDTF">2023-06-01T15:57:00Z</dcterms:created>
  <dcterms:modified xsi:type="dcterms:W3CDTF">2023-06-01T15:57:00Z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2023-04-04T16:52:55Z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a6be223d-f3bd-463e-9ce1-2567ba977889</vt:lpwstr>
  </property>
  <property fmtid="{D5CDD505-2E9C-101B-9397-08002B2CF9AE}" pid="9" name="MSIP_Label_45011977-b912-4387-97a4-f4c94a801377_ContentBits">
    <vt:lpwstr>0</vt:lpwstr>
  </property>
  <property fmtid="{D5CDD505-2E9C-101B-9397-08002B2CF9AE}" pid="10" name="MediaServiceImageTags">
    <vt:lpwstr/>
  </property>
</Properties>
</file>